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B3B7" w14:textId="77777777" w:rsidR="007A6837" w:rsidRDefault="007A6837" w:rsidP="00C36124">
      <w:pPr>
        <w:jc w:val="right"/>
        <w:rPr>
          <w:rFonts w:asciiTheme="majorHAnsi" w:hAnsiTheme="majorHAnsi" w:cstheme="majorHAnsi"/>
        </w:rPr>
      </w:pPr>
    </w:p>
    <w:p w14:paraId="37CE5052" w14:textId="75246B18" w:rsidR="00BA6252" w:rsidRPr="007D1CBD" w:rsidRDefault="005646FC" w:rsidP="00C3612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Warszawa,</w:t>
      </w:r>
      <w:r w:rsidR="00125D24">
        <w:rPr>
          <w:rFonts w:asciiTheme="majorHAnsi" w:hAnsiTheme="majorHAnsi" w:cstheme="majorHAnsi"/>
        </w:rPr>
        <w:t xml:space="preserve"> 25 </w:t>
      </w:r>
      <w:r w:rsidR="005D4A8B">
        <w:rPr>
          <w:rFonts w:asciiTheme="majorHAnsi" w:hAnsiTheme="majorHAnsi" w:cstheme="majorHAnsi"/>
        </w:rPr>
        <w:t>maja</w:t>
      </w:r>
      <w:r w:rsidR="00C36124" w:rsidRPr="007D1CBD">
        <w:rPr>
          <w:rFonts w:asciiTheme="majorHAnsi" w:hAnsiTheme="majorHAnsi" w:cstheme="majorHAnsi"/>
        </w:rPr>
        <w:t xml:space="preserve"> 2020</w:t>
      </w:r>
    </w:p>
    <w:p w14:paraId="695A2C2F" w14:textId="77777777" w:rsidR="005646FC" w:rsidRDefault="005646FC" w:rsidP="000B3766">
      <w:pPr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337E38AB" w14:textId="3881BE0B" w:rsidR="007D1CBD" w:rsidRDefault="00015927" w:rsidP="00C22558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Przychodzi pacjent do </w:t>
      </w:r>
      <w:r w:rsidR="00CB7F8C">
        <w:rPr>
          <w:rFonts w:asciiTheme="majorHAnsi" w:hAnsiTheme="majorHAnsi" w:cstheme="majorHAnsi"/>
          <w:b/>
          <w:bCs/>
          <w:sz w:val="32"/>
          <w:szCs w:val="32"/>
        </w:rPr>
        <w:t>farmaceuty</w:t>
      </w:r>
      <w:r>
        <w:rPr>
          <w:rFonts w:asciiTheme="majorHAnsi" w:hAnsiTheme="majorHAnsi" w:cstheme="majorHAnsi"/>
          <w:b/>
          <w:bCs/>
          <w:sz w:val="32"/>
          <w:szCs w:val="32"/>
        </w:rPr>
        <w:t>…</w:t>
      </w:r>
    </w:p>
    <w:p w14:paraId="173D2131" w14:textId="77777777" w:rsidR="000F5559" w:rsidRPr="007D1CBD" w:rsidRDefault="000F5559" w:rsidP="00C22558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5BD90EF3" w14:textId="77777777" w:rsidR="007D5016" w:rsidRDefault="007D5016" w:rsidP="000B3766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70C9E14E" w14:textId="41438303" w:rsidR="007E6B46" w:rsidRDefault="00CB7F8C" w:rsidP="007E6B46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Chociaż można odnieść wrażenie, że największym zdrowotnym wyzwaniem w 2020 roku jest pandemia wirusa Covid-19, to okazuje się, że jest w tym tylko część prawdy.</w:t>
      </w:r>
      <w:r w:rsidR="002F6028">
        <w:rPr>
          <w:rFonts w:asciiTheme="majorHAnsi" w:hAnsiTheme="majorHAnsi" w:cstheme="majorHAnsi"/>
          <w:b/>
          <w:bCs/>
        </w:rPr>
        <w:t xml:space="preserve"> Dla wi</w:t>
      </w:r>
      <w:r w:rsidR="007E6B46">
        <w:rPr>
          <w:rFonts w:asciiTheme="majorHAnsi" w:hAnsiTheme="majorHAnsi" w:cstheme="majorHAnsi"/>
          <w:b/>
          <w:bCs/>
        </w:rPr>
        <w:t>elu osób, zwłaszcza tych borykających się z chorobami przewlekłymi, równie dużym wyzwaniem jest otrzymanie niezbędnego leczenia w sytuacji wprowadzonych obostrzeń sanitarnych. Jakie ułatwienia, a jakie utrudnienie czekają na pacjentów w aptekach? Przeprowadzony w ramach programu „Recepta na sukces” cykl bezpłatnych konsultacji z farmaceutą online #</w:t>
      </w:r>
      <w:proofErr w:type="spellStart"/>
      <w:r w:rsidR="007E6B46">
        <w:rPr>
          <w:rFonts w:asciiTheme="majorHAnsi" w:hAnsiTheme="majorHAnsi" w:cstheme="majorHAnsi"/>
          <w:b/>
          <w:bCs/>
        </w:rPr>
        <w:t>porozmawiajmyotwarcie</w:t>
      </w:r>
      <w:proofErr w:type="spellEnd"/>
      <w:r w:rsidR="007E6B46">
        <w:rPr>
          <w:rFonts w:asciiTheme="majorHAnsi" w:hAnsiTheme="majorHAnsi" w:cstheme="majorHAnsi"/>
          <w:b/>
          <w:bCs/>
        </w:rPr>
        <w:t xml:space="preserve"> dowodzi, że pacjenci </w:t>
      </w:r>
      <w:r w:rsidR="00383286">
        <w:rPr>
          <w:rFonts w:asciiTheme="majorHAnsi" w:hAnsiTheme="majorHAnsi" w:cstheme="majorHAnsi"/>
          <w:b/>
          <w:bCs/>
        </w:rPr>
        <w:t xml:space="preserve">częściej </w:t>
      </w:r>
      <w:r w:rsidR="00661C31">
        <w:rPr>
          <w:rFonts w:asciiTheme="majorHAnsi" w:hAnsiTheme="majorHAnsi" w:cstheme="majorHAnsi"/>
          <w:b/>
          <w:bCs/>
        </w:rPr>
        <w:t xml:space="preserve">teraz </w:t>
      </w:r>
      <w:r w:rsidR="00383286">
        <w:rPr>
          <w:rFonts w:asciiTheme="majorHAnsi" w:hAnsiTheme="majorHAnsi" w:cstheme="majorHAnsi"/>
          <w:b/>
          <w:bCs/>
        </w:rPr>
        <w:t>poszukują porady zdrowotnej właśnie w aptece.</w:t>
      </w:r>
    </w:p>
    <w:p w14:paraId="43879585" w14:textId="70C3C318" w:rsidR="00B871F5" w:rsidRDefault="00B871F5" w:rsidP="00B871F5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2475E6D8" w14:textId="03B7765E" w:rsidR="003C1AFA" w:rsidRPr="003C1AFA" w:rsidRDefault="00383286" w:rsidP="000B3766">
      <w:pPr>
        <w:spacing w:after="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Strach przed odwiedzinami w przychodni w czasach szalejącej pandemii, jest oczywiście zrozumiały. Jednak, pomimo zagrożenia, pacjenci wciąż potrzebują porad medycznych i leczenia. </w:t>
      </w:r>
      <w:r w:rsidR="00661C31">
        <w:rPr>
          <w:rFonts w:asciiTheme="majorHAnsi" w:hAnsiTheme="majorHAnsi" w:cstheme="majorHAnsi"/>
        </w:rPr>
        <w:t>Jak się okazuj</w:t>
      </w:r>
      <w:r w:rsidR="00A90025">
        <w:rPr>
          <w:rFonts w:asciiTheme="majorHAnsi" w:hAnsiTheme="majorHAnsi" w:cstheme="majorHAnsi"/>
        </w:rPr>
        <w:t>e</w:t>
      </w:r>
      <w:r w:rsidR="00661C31">
        <w:rPr>
          <w:rFonts w:asciiTheme="majorHAnsi" w:hAnsiTheme="majorHAnsi" w:cstheme="majorHAnsi"/>
        </w:rPr>
        <w:t xml:space="preserve">, </w:t>
      </w:r>
      <w:r w:rsidR="00C25C35">
        <w:rPr>
          <w:rFonts w:asciiTheme="majorHAnsi" w:hAnsiTheme="majorHAnsi" w:cstheme="majorHAnsi"/>
        </w:rPr>
        <w:t>coraz częściej swoje problemy zdrowotne</w:t>
      </w:r>
      <w:r w:rsidR="00661C31">
        <w:rPr>
          <w:rFonts w:asciiTheme="majorHAnsi" w:hAnsiTheme="majorHAnsi" w:cstheme="majorHAnsi"/>
        </w:rPr>
        <w:t xml:space="preserve"> decydują się powierzyć farmaceut</w:t>
      </w:r>
      <w:r w:rsidR="00C25C35">
        <w:rPr>
          <w:rFonts w:asciiTheme="majorHAnsi" w:hAnsiTheme="majorHAnsi" w:cstheme="majorHAnsi"/>
        </w:rPr>
        <w:t>om</w:t>
      </w:r>
      <w:r w:rsidR="00661C31">
        <w:rPr>
          <w:rFonts w:asciiTheme="majorHAnsi" w:hAnsiTheme="majorHAnsi" w:cstheme="majorHAnsi"/>
        </w:rPr>
        <w:t xml:space="preserve">. Zachęcają do tego również wprowadzone 1 kwietnia </w:t>
      </w:r>
      <w:r w:rsidR="00E714C5">
        <w:rPr>
          <w:rFonts w:asciiTheme="majorHAnsi" w:hAnsiTheme="majorHAnsi" w:cstheme="majorHAnsi"/>
        </w:rPr>
        <w:t xml:space="preserve">2020 roku </w:t>
      </w:r>
      <w:r w:rsidR="00661C31">
        <w:rPr>
          <w:rFonts w:asciiTheme="majorHAnsi" w:hAnsiTheme="majorHAnsi" w:cstheme="majorHAnsi"/>
        </w:rPr>
        <w:t xml:space="preserve">zmiany dotyczące recepty farmaceutycznej. </w:t>
      </w:r>
      <w:r w:rsidR="003C1AFA" w:rsidRPr="003C1AFA">
        <w:rPr>
          <w:rFonts w:asciiTheme="majorHAnsi" w:hAnsiTheme="majorHAnsi" w:cstheme="majorHAnsi"/>
        </w:rPr>
        <w:t xml:space="preserve">Farmaceuta z pełnymi uprawnieniami, podobnie jak pielęgniarka, ma </w:t>
      </w:r>
      <w:r w:rsidR="003C1AFA">
        <w:rPr>
          <w:rFonts w:asciiTheme="majorHAnsi" w:hAnsiTheme="majorHAnsi" w:cstheme="majorHAnsi"/>
        </w:rPr>
        <w:t xml:space="preserve">bowiem </w:t>
      </w:r>
      <w:r w:rsidR="003C1AFA" w:rsidRPr="003C1AFA">
        <w:rPr>
          <w:rFonts w:asciiTheme="majorHAnsi" w:hAnsiTheme="majorHAnsi" w:cstheme="majorHAnsi"/>
        </w:rPr>
        <w:t xml:space="preserve">prawo wystawić receptę </w:t>
      </w:r>
      <w:r w:rsidR="00E84F17">
        <w:rPr>
          <w:rFonts w:asciiTheme="majorHAnsi" w:hAnsiTheme="majorHAnsi" w:cstheme="majorHAnsi"/>
        </w:rPr>
        <w:t xml:space="preserve">w sprawach nagłych, zagrażających życiu i </w:t>
      </w:r>
      <w:r w:rsidR="003C1AFA" w:rsidRPr="003C1AFA">
        <w:rPr>
          <w:rFonts w:asciiTheme="majorHAnsi" w:hAnsiTheme="majorHAnsi" w:cstheme="majorHAnsi"/>
        </w:rPr>
        <w:t>niezbędn</w:t>
      </w:r>
      <w:r w:rsidR="00E84F17">
        <w:rPr>
          <w:rFonts w:asciiTheme="majorHAnsi" w:hAnsiTheme="majorHAnsi" w:cstheme="majorHAnsi"/>
        </w:rPr>
        <w:t>ych</w:t>
      </w:r>
      <w:r w:rsidR="003C1AFA" w:rsidRPr="003C1AFA">
        <w:rPr>
          <w:rFonts w:asciiTheme="majorHAnsi" w:hAnsiTheme="majorHAnsi" w:cstheme="majorHAnsi"/>
        </w:rPr>
        <w:t xml:space="preserve"> do kontynuacji leczenia</w:t>
      </w:r>
      <w:r w:rsidR="00A90025">
        <w:rPr>
          <w:rFonts w:asciiTheme="majorHAnsi" w:hAnsiTheme="majorHAnsi" w:cstheme="majorHAnsi"/>
        </w:rPr>
        <w:t xml:space="preserve"> -</w:t>
      </w:r>
      <w:r w:rsidR="003C1AFA" w:rsidRPr="003C1AFA">
        <w:rPr>
          <w:rFonts w:asciiTheme="majorHAnsi" w:hAnsiTheme="majorHAnsi" w:cstheme="majorHAnsi"/>
        </w:rPr>
        <w:t xml:space="preserve"> z pewnymi ograniczeniami odnośnie środków psychoaktywnych. </w:t>
      </w:r>
      <w:r w:rsidR="003C1AFA">
        <w:rPr>
          <w:rFonts w:asciiTheme="majorHAnsi" w:hAnsiTheme="majorHAnsi" w:cstheme="majorHAnsi"/>
          <w:i/>
          <w:iCs/>
        </w:rPr>
        <w:t xml:space="preserve">Wielu pacjentów </w:t>
      </w:r>
      <w:r w:rsidR="00E84F17">
        <w:rPr>
          <w:rFonts w:asciiTheme="majorHAnsi" w:hAnsiTheme="majorHAnsi" w:cstheme="majorHAnsi"/>
          <w:i/>
          <w:iCs/>
        </w:rPr>
        <w:t xml:space="preserve">pytało o możliwość skorzystania z recepty farmaceutycznej podczas akcji #porozmawiajmy otwarcie. Widać, że wprowadzona w ustawie zmiana okazała się dla wielu osób wybawieniem, zwłaszcza w okresie izolacji. – mówi </w:t>
      </w:r>
      <w:r w:rsidR="005D2DA1">
        <w:rPr>
          <w:rFonts w:asciiTheme="majorHAnsi" w:hAnsiTheme="majorHAnsi" w:cstheme="majorHAnsi"/>
          <w:i/>
          <w:iCs/>
        </w:rPr>
        <w:t xml:space="preserve">Agnieszka Stankiewicz, farmaceutka i </w:t>
      </w:r>
      <w:proofErr w:type="spellStart"/>
      <w:r w:rsidR="005D2DA1">
        <w:rPr>
          <w:rFonts w:asciiTheme="majorHAnsi" w:hAnsiTheme="majorHAnsi" w:cstheme="majorHAnsi"/>
          <w:i/>
          <w:iCs/>
        </w:rPr>
        <w:t>edukatorka</w:t>
      </w:r>
      <w:proofErr w:type="spellEnd"/>
      <w:r w:rsidR="005D2DA1">
        <w:rPr>
          <w:rFonts w:asciiTheme="majorHAnsi" w:hAnsiTheme="majorHAnsi" w:cstheme="majorHAnsi"/>
          <w:i/>
          <w:iCs/>
        </w:rPr>
        <w:t>,</w:t>
      </w:r>
      <w:r w:rsidR="00E84F17">
        <w:rPr>
          <w:rFonts w:asciiTheme="majorHAnsi" w:hAnsiTheme="majorHAnsi" w:cstheme="majorHAnsi"/>
          <w:i/>
          <w:iCs/>
        </w:rPr>
        <w:t xml:space="preserve"> </w:t>
      </w:r>
      <w:r w:rsidR="00E84F17">
        <w:rPr>
          <w:rFonts w:asciiTheme="majorHAnsi" w:hAnsiTheme="majorHAnsi" w:cstheme="majorHAnsi"/>
        </w:rPr>
        <w:t>która wzięła udział w akcji #</w:t>
      </w:r>
      <w:proofErr w:type="spellStart"/>
      <w:r w:rsidR="00E84F17">
        <w:rPr>
          <w:rFonts w:asciiTheme="majorHAnsi" w:hAnsiTheme="majorHAnsi" w:cstheme="majorHAnsi"/>
        </w:rPr>
        <w:t>porozmawiajmyotwarcie</w:t>
      </w:r>
      <w:proofErr w:type="spellEnd"/>
    </w:p>
    <w:p w14:paraId="71674DB8" w14:textId="77777777" w:rsidR="003C1AFA" w:rsidRDefault="003C1AFA" w:rsidP="000B3766">
      <w:pPr>
        <w:spacing w:after="0"/>
        <w:jc w:val="both"/>
        <w:rPr>
          <w:rFonts w:asciiTheme="majorHAnsi" w:hAnsiTheme="majorHAnsi" w:cstheme="majorHAnsi"/>
        </w:rPr>
      </w:pPr>
    </w:p>
    <w:p w14:paraId="6DA71484" w14:textId="1352B687" w:rsidR="00383286" w:rsidRDefault="005D2DA1" w:rsidP="000B3766">
      <w:pPr>
        <w:spacing w:after="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Nie</w:t>
      </w:r>
      <w:r w:rsidR="003F59A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</w:t>
      </w:r>
      <w:r w:rsidR="003F59A1">
        <w:rPr>
          <w:rFonts w:asciiTheme="majorHAnsi" w:hAnsiTheme="majorHAnsi" w:cstheme="majorHAnsi"/>
        </w:rPr>
        <w:t>każdy przypad</w:t>
      </w:r>
      <w:r>
        <w:rPr>
          <w:rFonts w:asciiTheme="majorHAnsi" w:hAnsiTheme="majorHAnsi" w:cstheme="majorHAnsi"/>
        </w:rPr>
        <w:t xml:space="preserve">ku </w:t>
      </w:r>
      <w:r w:rsidR="00E714C5">
        <w:rPr>
          <w:rFonts w:asciiTheme="majorHAnsi" w:hAnsiTheme="majorHAnsi" w:cstheme="majorHAnsi"/>
        </w:rPr>
        <w:t>da się</w:t>
      </w:r>
      <w:r>
        <w:rPr>
          <w:rFonts w:asciiTheme="majorHAnsi" w:hAnsiTheme="majorHAnsi" w:cstheme="majorHAnsi"/>
        </w:rPr>
        <w:t xml:space="preserve"> uniknąć kontaktu z lekarzem. Jednak dostępne obecnie rozwiązania z zakresu </w:t>
      </w:r>
      <w:r w:rsidR="00E714C5">
        <w:rPr>
          <w:rFonts w:asciiTheme="majorHAnsi" w:hAnsiTheme="majorHAnsi" w:cstheme="majorHAnsi"/>
        </w:rPr>
        <w:t xml:space="preserve">szeroko rozumianej </w:t>
      </w:r>
      <w:proofErr w:type="spellStart"/>
      <w:r>
        <w:rPr>
          <w:rFonts w:asciiTheme="majorHAnsi" w:hAnsiTheme="majorHAnsi" w:cstheme="majorHAnsi"/>
        </w:rPr>
        <w:t>telemedycyny</w:t>
      </w:r>
      <w:proofErr w:type="spellEnd"/>
      <w:r>
        <w:rPr>
          <w:rFonts w:asciiTheme="majorHAnsi" w:hAnsiTheme="majorHAnsi" w:cstheme="majorHAnsi"/>
        </w:rPr>
        <w:t xml:space="preserve">, pozwalają w wielu sytuacjach na uniknięcie wizyty stacjonarnej. </w:t>
      </w:r>
      <w:r w:rsidR="00661C31" w:rsidRPr="00952A09">
        <w:rPr>
          <w:rFonts w:asciiTheme="majorHAnsi" w:hAnsiTheme="majorHAnsi" w:cstheme="majorHAnsi"/>
          <w:i/>
          <w:iCs/>
        </w:rPr>
        <w:t xml:space="preserve">Myślę, </w:t>
      </w:r>
      <w:r>
        <w:rPr>
          <w:rFonts w:asciiTheme="majorHAnsi" w:hAnsiTheme="majorHAnsi" w:cstheme="majorHAnsi"/>
          <w:i/>
          <w:iCs/>
        </w:rPr>
        <w:t>ż</w:t>
      </w:r>
      <w:r w:rsidR="00661C31" w:rsidRPr="00952A09">
        <w:rPr>
          <w:rFonts w:asciiTheme="majorHAnsi" w:hAnsiTheme="majorHAnsi" w:cstheme="majorHAnsi"/>
          <w:i/>
          <w:iCs/>
        </w:rPr>
        <w:t>e wszystkich przeciwników e-recepty epidemia przekonała, że jest to znakomite rozwiązanie</w:t>
      </w:r>
      <w:r w:rsidR="00C25C35" w:rsidRPr="00952A09">
        <w:rPr>
          <w:rFonts w:asciiTheme="majorHAnsi" w:hAnsiTheme="majorHAnsi" w:cstheme="majorHAnsi"/>
          <w:i/>
          <w:iCs/>
        </w:rPr>
        <w:t xml:space="preserve">, które okazuje się zbawienne w </w:t>
      </w:r>
      <w:r w:rsidR="00E714C5">
        <w:rPr>
          <w:rFonts w:asciiTheme="majorHAnsi" w:hAnsiTheme="majorHAnsi" w:cstheme="majorHAnsi"/>
          <w:i/>
          <w:iCs/>
        </w:rPr>
        <w:t>tym trudnym okresie</w:t>
      </w:r>
      <w:r w:rsidR="00C25C35">
        <w:rPr>
          <w:rFonts w:asciiTheme="majorHAnsi" w:hAnsiTheme="majorHAnsi" w:cstheme="majorHAnsi"/>
        </w:rPr>
        <w:t xml:space="preserve">. – mówi </w:t>
      </w:r>
      <w:r w:rsidR="00E714C5">
        <w:rPr>
          <w:rFonts w:asciiTheme="majorHAnsi" w:hAnsiTheme="majorHAnsi" w:cstheme="majorHAnsi"/>
        </w:rPr>
        <w:t>Agnieszka Stankiewicz</w:t>
      </w:r>
      <w:r w:rsidR="00C25C35">
        <w:rPr>
          <w:rFonts w:asciiTheme="majorHAnsi" w:hAnsiTheme="majorHAnsi" w:cstheme="majorHAnsi"/>
        </w:rPr>
        <w:t xml:space="preserve">. Jak e-recepta ułatwia życie pacjentom? </w:t>
      </w:r>
      <w:r w:rsidR="00C25C35" w:rsidRPr="00952A09">
        <w:rPr>
          <w:rFonts w:asciiTheme="majorHAnsi" w:hAnsiTheme="majorHAnsi" w:cstheme="majorHAnsi"/>
          <w:i/>
          <w:iCs/>
        </w:rPr>
        <w:t xml:space="preserve">E-porady medyczne w połączeniu z e-receptą </w:t>
      </w:r>
      <w:r w:rsidR="00952A09" w:rsidRPr="00952A09">
        <w:rPr>
          <w:rFonts w:asciiTheme="majorHAnsi" w:hAnsiTheme="majorHAnsi" w:cstheme="majorHAnsi"/>
          <w:i/>
          <w:iCs/>
        </w:rPr>
        <w:t>pozwalają w wielu przypadkach na uniknięcie wizyty  w przychodni, a to w obecnej sytuacji, zdecydowanie zwiększa bezpieczeństwo chorych</w:t>
      </w:r>
      <w:r w:rsidR="00952A09">
        <w:rPr>
          <w:rFonts w:asciiTheme="majorHAnsi" w:hAnsiTheme="majorHAnsi" w:cstheme="majorHAnsi"/>
        </w:rPr>
        <w:t xml:space="preserve">. – tłumaczy </w:t>
      </w:r>
      <w:r w:rsidR="00E714C5">
        <w:rPr>
          <w:rFonts w:asciiTheme="majorHAnsi" w:hAnsiTheme="majorHAnsi" w:cstheme="majorHAnsi"/>
        </w:rPr>
        <w:t>Stankiewicz.</w:t>
      </w:r>
      <w:r w:rsidR="00952A09">
        <w:rPr>
          <w:rFonts w:asciiTheme="majorHAnsi" w:hAnsiTheme="majorHAnsi" w:cstheme="majorHAnsi"/>
        </w:rPr>
        <w:t xml:space="preserve"> I dodaje: </w:t>
      </w:r>
      <w:r w:rsidR="00952A09">
        <w:rPr>
          <w:rFonts w:asciiTheme="majorHAnsi" w:hAnsiTheme="majorHAnsi" w:cstheme="majorHAnsi"/>
          <w:i/>
          <w:iCs/>
        </w:rPr>
        <w:t xml:space="preserve">E-recepta to również duże ułatwienie dla farmaceutów, ponieważ nie dość, że jest bardziej czytelna i zawiera zdecydowanie mniej błędów, to nawet jeśli się one pojawią, dane znajdujące się na dokumencie pozwalają nam na natychmiastowy kontakt z lekarzem i weryfikację wątpliwości. Pacjenci nie muszą zatem udawać się do przychodni za każdym razem, kiedy recepta nie jest prawidłowo wystawiona. </w:t>
      </w:r>
    </w:p>
    <w:p w14:paraId="67310F37" w14:textId="77777777" w:rsidR="004F4BDC" w:rsidRPr="00952A09" w:rsidRDefault="004F4BDC" w:rsidP="000B3766">
      <w:pPr>
        <w:spacing w:after="0"/>
        <w:jc w:val="both"/>
        <w:rPr>
          <w:rFonts w:asciiTheme="majorHAnsi" w:hAnsiTheme="majorHAnsi" w:cstheme="majorHAnsi"/>
          <w:i/>
          <w:iCs/>
        </w:rPr>
      </w:pPr>
    </w:p>
    <w:p w14:paraId="5F68E515" w14:textId="674CAA84" w:rsidR="004F4BDC" w:rsidRPr="00BE56AA" w:rsidRDefault="004F4BDC" w:rsidP="004F4BDC">
      <w:pPr>
        <w:jc w:val="both"/>
        <w:rPr>
          <w:rFonts w:asciiTheme="majorHAnsi" w:hAnsiTheme="majorHAnsi" w:cstheme="majorHAnsi"/>
        </w:rPr>
      </w:pPr>
      <w:r w:rsidRPr="00FB45BF">
        <w:rPr>
          <w:rFonts w:asciiTheme="majorHAnsi" w:hAnsiTheme="majorHAnsi" w:cstheme="majorHAnsi"/>
        </w:rPr>
        <w:t xml:space="preserve">Oczywiście, nie wszystko wygląda tak kolorowo. Apteka jest specyficznym miejscem, </w:t>
      </w:r>
      <w:r>
        <w:rPr>
          <w:rFonts w:asciiTheme="majorHAnsi" w:hAnsiTheme="majorHAnsi" w:cstheme="majorHAnsi"/>
        </w:rPr>
        <w:t>do którego</w:t>
      </w:r>
      <w:r w:rsidRPr="00FB45BF">
        <w:rPr>
          <w:rFonts w:asciiTheme="majorHAnsi" w:hAnsiTheme="majorHAnsi" w:cstheme="majorHAnsi"/>
        </w:rPr>
        <w:t xml:space="preserve"> najczęściej trafiają ludzie szukając</w:t>
      </w:r>
      <w:r>
        <w:rPr>
          <w:rFonts w:asciiTheme="majorHAnsi" w:hAnsiTheme="majorHAnsi" w:cstheme="majorHAnsi"/>
        </w:rPr>
        <w:t>y</w:t>
      </w:r>
      <w:r w:rsidRPr="00FB45BF">
        <w:rPr>
          <w:rFonts w:asciiTheme="majorHAnsi" w:hAnsiTheme="majorHAnsi" w:cstheme="majorHAnsi"/>
        </w:rPr>
        <w:t xml:space="preserve"> pomocy i wsparcia. Jeśli do tego dołożymy permanentny stres wynikający z pandemii, znużenie i irytację związaną z izolacją, długie kolejki i inne utrudnienia, </w:t>
      </w:r>
      <w:r>
        <w:rPr>
          <w:rFonts w:asciiTheme="majorHAnsi" w:hAnsiTheme="majorHAnsi" w:cstheme="majorHAnsi"/>
        </w:rPr>
        <w:t xml:space="preserve">okazuje się, że rola </w:t>
      </w:r>
      <w:r w:rsidRPr="00FB45BF">
        <w:rPr>
          <w:rFonts w:asciiTheme="majorHAnsi" w:hAnsiTheme="majorHAnsi" w:cstheme="majorHAnsi"/>
        </w:rPr>
        <w:t>farmaceut</w:t>
      </w:r>
      <w:r>
        <w:rPr>
          <w:rFonts w:asciiTheme="majorHAnsi" w:hAnsiTheme="majorHAnsi" w:cstheme="majorHAnsi"/>
        </w:rPr>
        <w:t>y</w:t>
      </w:r>
      <w:r w:rsidRPr="00FB45B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nie ogranicza się jedynie do wydawania leków, a wymaga wyjątkowej cierpliwości, empatii i wiedzy psychologicznej w zakresie komunikacji. </w:t>
      </w:r>
      <w:r w:rsidR="00BE56AA">
        <w:rPr>
          <w:rFonts w:asciiTheme="majorHAnsi" w:hAnsiTheme="majorHAnsi" w:cstheme="majorHAnsi"/>
          <w:i/>
          <w:iCs/>
        </w:rPr>
        <w:t xml:space="preserve">Maseczki, przyłbice, wygrodzenia, </w:t>
      </w:r>
      <w:r w:rsidR="00BE56AA">
        <w:rPr>
          <w:rFonts w:asciiTheme="majorHAnsi" w:hAnsiTheme="majorHAnsi" w:cstheme="majorHAnsi"/>
          <w:i/>
          <w:iCs/>
        </w:rPr>
        <w:lastRenderedPageBreak/>
        <w:t xml:space="preserve">czyli wszystkie środki, które mają nam zapewnić ochronę, niestety wpływają na komunikację z pacjentami i wymagają dużo większej uwagi, cierpliwości i obustronnego zrozumienia – </w:t>
      </w:r>
      <w:r w:rsidR="00BE56AA">
        <w:rPr>
          <w:rFonts w:asciiTheme="majorHAnsi" w:hAnsiTheme="majorHAnsi" w:cstheme="majorHAnsi"/>
        </w:rPr>
        <w:t>zwraca uwagę Stankiewicz.</w:t>
      </w:r>
    </w:p>
    <w:p w14:paraId="69B6C89C" w14:textId="243AEAAE" w:rsidR="00661C31" w:rsidRDefault="00661C31" w:rsidP="000B3766">
      <w:pPr>
        <w:spacing w:after="0"/>
        <w:jc w:val="both"/>
        <w:rPr>
          <w:rFonts w:asciiTheme="majorHAnsi" w:hAnsiTheme="majorHAnsi" w:cstheme="majorHAnsi"/>
        </w:rPr>
      </w:pPr>
    </w:p>
    <w:p w14:paraId="74AA6D1D" w14:textId="77777777" w:rsidR="000F01B3" w:rsidRDefault="00E714C5" w:rsidP="000B3766">
      <w:pPr>
        <w:spacing w:after="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Pacjenci, którzy skorzystali z bezpłatnych konsultacji online w ramach akcji  #</w:t>
      </w:r>
      <w:proofErr w:type="spellStart"/>
      <w:r>
        <w:rPr>
          <w:rFonts w:asciiTheme="majorHAnsi" w:hAnsiTheme="majorHAnsi" w:cstheme="majorHAnsi"/>
        </w:rPr>
        <w:t>porozmawiajmyotwarcie</w:t>
      </w:r>
      <w:proofErr w:type="spellEnd"/>
      <w:r>
        <w:rPr>
          <w:rFonts w:asciiTheme="majorHAnsi" w:hAnsiTheme="majorHAnsi" w:cstheme="majorHAnsi"/>
        </w:rPr>
        <w:t xml:space="preserve">, </w:t>
      </w:r>
      <w:r w:rsidR="00975D48">
        <w:rPr>
          <w:rFonts w:asciiTheme="majorHAnsi" w:hAnsiTheme="majorHAnsi" w:cstheme="majorHAnsi"/>
        </w:rPr>
        <w:t xml:space="preserve">pokazali, jak ogromne jest zainteresowanie tematami związanymi z prewencją dotyczącą wirusa COVID-19. </w:t>
      </w:r>
      <w:r w:rsidR="00975D48">
        <w:rPr>
          <w:rFonts w:asciiTheme="majorHAnsi" w:hAnsiTheme="majorHAnsi" w:cstheme="majorHAnsi"/>
          <w:i/>
          <w:iCs/>
        </w:rPr>
        <w:t>Bez względu na wiek i ogólny stan zdrowia, jest wśród pacjentów ogromna potrzeba uchronienia się przed zachorowaniem</w:t>
      </w:r>
      <w:r w:rsidR="000F01B3">
        <w:rPr>
          <w:rFonts w:asciiTheme="majorHAnsi" w:hAnsiTheme="majorHAnsi" w:cstheme="majorHAnsi"/>
          <w:i/>
          <w:iCs/>
        </w:rPr>
        <w:t xml:space="preserve"> – </w:t>
      </w:r>
      <w:r w:rsidR="000F01B3" w:rsidRPr="004F4BDC">
        <w:rPr>
          <w:rFonts w:asciiTheme="majorHAnsi" w:hAnsiTheme="majorHAnsi" w:cstheme="majorHAnsi"/>
        </w:rPr>
        <w:t xml:space="preserve">opowiada Agnieszka Stankiewicz. </w:t>
      </w:r>
      <w:r w:rsidR="000F01B3">
        <w:rPr>
          <w:rFonts w:asciiTheme="majorHAnsi" w:hAnsiTheme="majorHAnsi" w:cstheme="majorHAnsi"/>
          <w:i/>
          <w:iCs/>
        </w:rPr>
        <w:t>I tłumaczy:</w:t>
      </w:r>
      <w:r w:rsidR="00975D48">
        <w:rPr>
          <w:rFonts w:asciiTheme="majorHAnsi" w:hAnsiTheme="majorHAnsi" w:cstheme="majorHAnsi"/>
          <w:i/>
          <w:iCs/>
        </w:rPr>
        <w:t xml:space="preserve"> </w:t>
      </w:r>
      <w:r w:rsidR="000F01B3">
        <w:rPr>
          <w:rFonts w:asciiTheme="majorHAnsi" w:hAnsiTheme="majorHAnsi" w:cstheme="majorHAnsi"/>
          <w:i/>
          <w:iCs/>
        </w:rPr>
        <w:t>M</w:t>
      </w:r>
      <w:r w:rsidR="00975D48">
        <w:rPr>
          <w:rFonts w:asciiTheme="majorHAnsi" w:hAnsiTheme="majorHAnsi" w:cstheme="majorHAnsi"/>
          <w:i/>
          <w:iCs/>
        </w:rPr>
        <w:t xml:space="preserve">ożna sobie pomóc, stosując w tym okresie zdrową, zbilansowana dietę i higieniczny tryb życia. Szczególnie warto zadbać o jakość snu, </w:t>
      </w:r>
    </w:p>
    <w:p w14:paraId="0349DF2B" w14:textId="7755A455" w:rsidR="00661C31" w:rsidRDefault="00975D48" w:rsidP="000B3766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który ma ogromne znaczenie w budowaniu ogólnej odporności</w:t>
      </w:r>
      <w:r w:rsidR="002417D0">
        <w:rPr>
          <w:rFonts w:asciiTheme="majorHAnsi" w:hAnsiTheme="majorHAnsi" w:cstheme="majorHAnsi"/>
          <w:i/>
          <w:iCs/>
        </w:rPr>
        <w:t xml:space="preserve"> organizmu</w:t>
      </w:r>
      <w:r>
        <w:rPr>
          <w:rFonts w:asciiTheme="majorHAnsi" w:hAnsiTheme="majorHAnsi" w:cstheme="majorHAnsi"/>
          <w:i/>
          <w:iCs/>
        </w:rPr>
        <w:t xml:space="preserve">. Osobom z chorobami przewlekłymi polecam dodatkowo skorzystanie ze środków wzmacniających. </w:t>
      </w:r>
      <w:r w:rsidR="000F01B3">
        <w:rPr>
          <w:rFonts w:asciiTheme="majorHAnsi" w:hAnsiTheme="majorHAnsi" w:cstheme="majorHAnsi"/>
          <w:i/>
          <w:iCs/>
        </w:rPr>
        <w:t>W</w:t>
      </w:r>
      <w:r>
        <w:rPr>
          <w:rFonts w:asciiTheme="majorHAnsi" w:hAnsiTheme="majorHAnsi" w:cstheme="majorHAnsi"/>
          <w:i/>
          <w:iCs/>
        </w:rPr>
        <w:t xml:space="preserve">ażne, aby były to leki, których skuteczność została potwierdzona badaniami klinicznymi. </w:t>
      </w:r>
    </w:p>
    <w:p w14:paraId="2B8E5102" w14:textId="0DC68495" w:rsidR="002417D0" w:rsidRDefault="002417D0" w:rsidP="000B3766">
      <w:pPr>
        <w:spacing w:after="0"/>
        <w:jc w:val="both"/>
        <w:rPr>
          <w:rFonts w:asciiTheme="majorHAnsi" w:hAnsiTheme="majorHAnsi" w:cstheme="majorHAnsi"/>
        </w:rPr>
      </w:pPr>
    </w:p>
    <w:p w14:paraId="13D90D37" w14:textId="085FB8F4" w:rsidR="002417D0" w:rsidRPr="00975D48" w:rsidRDefault="002417D0" w:rsidP="000B3766">
      <w:pPr>
        <w:spacing w:after="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Obostrzenia sanitarne związane z pandemią wirusa COVID-19, oczywiście dotyczą również aptek. Mają one jednak na celu zapewnieni</w:t>
      </w:r>
      <w:r w:rsidR="00A90025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bezpieczeństwa wszystkim, którzy z ich usług korzystają. </w:t>
      </w:r>
      <w:r w:rsidR="00343E26">
        <w:rPr>
          <w:rFonts w:asciiTheme="majorHAnsi" w:hAnsiTheme="majorHAnsi" w:cstheme="majorHAnsi"/>
        </w:rPr>
        <w:t>Wydaje się jednak, że zalety z wprowadzonych e-rozwiązań mogą zrekompensować pacjentom takie niedogodności, jak  d</w:t>
      </w:r>
      <w:r>
        <w:rPr>
          <w:rFonts w:asciiTheme="majorHAnsi" w:hAnsiTheme="majorHAnsi" w:cstheme="majorHAnsi"/>
        </w:rPr>
        <w:t>łuższe kolejki</w:t>
      </w:r>
      <w:r w:rsidR="00343E26">
        <w:rPr>
          <w:rFonts w:asciiTheme="majorHAnsi" w:hAnsiTheme="majorHAnsi" w:cstheme="majorHAnsi"/>
        </w:rPr>
        <w:t xml:space="preserve"> i</w:t>
      </w:r>
      <w:r>
        <w:rPr>
          <w:rFonts w:asciiTheme="majorHAnsi" w:hAnsiTheme="majorHAnsi" w:cstheme="majorHAnsi"/>
        </w:rPr>
        <w:t xml:space="preserve"> utrudniony dostęp do produktów, które wcześniej były na wyciągnięcie ręki</w:t>
      </w:r>
      <w:r w:rsidR="00343E26">
        <w:rPr>
          <w:rFonts w:asciiTheme="majorHAnsi" w:hAnsiTheme="majorHAnsi" w:cstheme="majorHAnsi"/>
        </w:rPr>
        <w:t>.</w:t>
      </w:r>
    </w:p>
    <w:p w14:paraId="322A96A9" w14:textId="77777777" w:rsidR="005E1E40" w:rsidRDefault="005E1E40" w:rsidP="005E1E40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</w:t>
      </w:r>
    </w:p>
    <w:p w14:paraId="799E6EC5" w14:textId="756663EF" w:rsidR="006E1DD0" w:rsidRDefault="006E1DD0" w:rsidP="00C474E9">
      <w:pPr>
        <w:spacing w:after="0"/>
        <w:rPr>
          <w:rFonts w:asciiTheme="majorHAnsi" w:hAnsiTheme="majorHAnsi" w:cstheme="majorHAnsi"/>
        </w:rPr>
      </w:pPr>
      <w:r w:rsidRPr="00E36FF0">
        <w:rPr>
          <w:rFonts w:asciiTheme="majorHAnsi" w:hAnsiTheme="majorHAnsi" w:cstheme="majorHAnsi"/>
          <w:b/>
        </w:rPr>
        <w:t>Dodatkowych informacji udziela</w:t>
      </w:r>
      <w:r>
        <w:rPr>
          <w:rFonts w:asciiTheme="majorHAnsi" w:hAnsiTheme="majorHAnsi" w:cstheme="majorHAnsi"/>
          <w:b/>
        </w:rPr>
        <w:t>ją</w:t>
      </w:r>
      <w:r w:rsidRPr="00E36FF0">
        <w:rPr>
          <w:rFonts w:asciiTheme="majorHAnsi" w:hAnsiTheme="majorHAnsi" w:cstheme="majorHAnsi"/>
          <w:b/>
        </w:rPr>
        <w:t>:</w:t>
      </w:r>
    </w:p>
    <w:p w14:paraId="7414B7D7" w14:textId="77777777" w:rsidR="00C474E9" w:rsidRDefault="00C474E9" w:rsidP="00C474E9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E1DD0" w14:paraId="3337C7AD" w14:textId="77777777" w:rsidTr="007E6B46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E0C69C9" w14:textId="0C5A0B0B" w:rsidR="006E1DD0" w:rsidRPr="007D5016" w:rsidRDefault="006E1DD0" w:rsidP="007E6B4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Weronika Kot, Specjalista ds. </w:t>
            </w:r>
            <w:r w:rsidRPr="007D5016">
              <w:rPr>
                <w:rFonts w:asciiTheme="majorHAnsi" w:hAnsiTheme="majorHAnsi" w:cstheme="majorHAnsi"/>
              </w:rPr>
              <w:t>Public Relations, Gedeon Richter Polska</w:t>
            </w:r>
            <w:r w:rsidR="00C474E9" w:rsidRPr="007D5016">
              <w:rPr>
                <w:rFonts w:asciiTheme="majorHAnsi" w:hAnsiTheme="majorHAnsi" w:cstheme="majorHAnsi"/>
              </w:rPr>
              <w:t>,</w:t>
            </w:r>
            <w:r w:rsidR="00C474E9">
              <w:rPr>
                <w:rFonts w:asciiTheme="majorHAnsi" w:hAnsiTheme="majorHAnsi" w:cstheme="majorHAnsi"/>
              </w:rPr>
              <w:t xml:space="preserve"> ; Koordynator kampanii „Recepta na sukces”</w:t>
            </w:r>
          </w:p>
          <w:p w14:paraId="4D43255A" w14:textId="77777777" w:rsidR="006E1DD0" w:rsidRPr="007D5016" w:rsidRDefault="006E1DD0" w:rsidP="007E6B4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3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70CFCBAD" w14:textId="77777777" w:rsidR="00B63BBB" w:rsidRDefault="00B63BBB" w:rsidP="006E1D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Zuzanna Bieńko</w:t>
            </w:r>
            <w:r w:rsidR="005E1E40">
              <w:rPr>
                <w:rFonts w:asciiTheme="majorHAnsi" w:hAnsiTheme="majorHAnsi" w:cstheme="majorHAnsi"/>
              </w:rPr>
              <w:t>,</w:t>
            </w:r>
          </w:p>
          <w:p w14:paraId="23FCC5AA" w14:textId="39724BB9" w:rsidR="006E1DD0" w:rsidRDefault="00042C5F" w:rsidP="006E1D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LoveBrands Relations; </w:t>
            </w:r>
            <w:r w:rsidR="006E1DD0">
              <w:rPr>
                <w:rFonts w:asciiTheme="majorHAnsi" w:hAnsiTheme="majorHAnsi" w:cstheme="majorHAnsi"/>
              </w:rPr>
              <w:t>Biuro organizacyjne kampanii</w:t>
            </w:r>
            <w:r w:rsidR="00411B3E">
              <w:rPr>
                <w:rFonts w:asciiTheme="majorHAnsi" w:hAnsiTheme="majorHAnsi" w:cstheme="majorHAnsi"/>
              </w:rPr>
              <w:t xml:space="preserve"> „Recepta na sukces”</w:t>
            </w:r>
          </w:p>
        </w:tc>
      </w:tr>
      <w:tr w:rsidR="006E1DD0" w:rsidRPr="004F4BDC" w14:paraId="1DE64C66" w14:textId="77777777" w:rsidTr="007E6B46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7DF4052C" w14:textId="77777777" w:rsidR="006E1DD0" w:rsidRPr="009A316D" w:rsidRDefault="006E1DD0" w:rsidP="007E6B4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A316D">
              <w:rPr>
                <w:rFonts w:asciiTheme="majorHAnsi" w:hAnsiTheme="majorHAnsi" w:cstheme="majorHAnsi"/>
                <w:lang w:val="en-US"/>
              </w:rPr>
              <w:t xml:space="preserve">tel.: + 48 693 090 911, email: </w:t>
            </w:r>
            <w:hyperlink w:history="1">
              <w:r w:rsidRPr="00E642E5">
                <w:rPr>
                  <w:rStyle w:val="Hipercze"/>
                  <w:rFonts w:asciiTheme="majorHAnsi" w:hAnsiTheme="majorHAnsi" w:cstheme="majorHAnsi"/>
                  <w:lang w:val="en-US"/>
                </w:rPr>
                <w:t>weronika.kot@grodzisk.rgnet.org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15775436" w14:textId="1C6C5BB5" w:rsidR="00F511B6" w:rsidRPr="009A316D" w:rsidRDefault="006E1DD0" w:rsidP="006E1D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E36FF0">
              <w:rPr>
                <w:rFonts w:asciiTheme="majorHAnsi" w:hAnsiTheme="majorHAnsi" w:cstheme="majorHAnsi"/>
                <w:lang w:val="en-US"/>
              </w:rPr>
              <w:t>el.</w:t>
            </w:r>
            <w:r>
              <w:rPr>
                <w:rFonts w:asciiTheme="majorHAnsi" w:hAnsiTheme="majorHAnsi" w:cstheme="majorHAnsi"/>
                <w:lang w:val="en-US"/>
              </w:rPr>
              <w:t>:</w:t>
            </w:r>
            <w:r w:rsidR="00B63BBB">
              <w:rPr>
                <w:rFonts w:asciiTheme="majorHAnsi" w:hAnsiTheme="majorHAnsi" w:cstheme="majorHAnsi"/>
                <w:lang w:val="en-US"/>
              </w:rPr>
              <w:t xml:space="preserve"> 533 310 339</w:t>
            </w:r>
            <w:r w:rsidR="005E1E40">
              <w:rPr>
                <w:rFonts w:asciiTheme="majorHAnsi" w:hAnsiTheme="majorHAnsi" w:cstheme="majorHAnsi"/>
                <w:lang w:val="en-US"/>
              </w:rPr>
              <w:t xml:space="preserve">, email: </w:t>
            </w:r>
            <w:hyperlink w:history="1">
              <w:r w:rsidR="00F511B6" w:rsidRPr="004B6163">
                <w:rPr>
                  <w:rStyle w:val="Hipercze"/>
                  <w:rFonts w:asciiTheme="majorHAnsi" w:hAnsiTheme="majorHAnsi" w:cstheme="majorHAnsi"/>
                  <w:lang w:val="en-US"/>
                </w:rPr>
                <w:t>biuro@receptanasukces.pl</w:t>
              </w:r>
            </w:hyperlink>
            <w:r w:rsidR="00F511B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</w:tbl>
    <w:p w14:paraId="270DA20C" w14:textId="77777777" w:rsidR="006E1DD0" w:rsidRDefault="006E1DD0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</w:p>
    <w:p w14:paraId="5C943F39" w14:textId="77777777" w:rsidR="005E1E40" w:rsidRPr="001C2770" w:rsidRDefault="005E1E40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</w:p>
    <w:p w14:paraId="33843FC5" w14:textId="77777777" w:rsidR="006E1DD0" w:rsidRPr="0095458B" w:rsidRDefault="006E1DD0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95458B">
        <w:rPr>
          <w:rFonts w:asciiTheme="majorHAnsi" w:hAnsiTheme="majorHAnsi" w:cstheme="majorHAnsi"/>
        </w:rPr>
        <w:t>***</w:t>
      </w:r>
    </w:p>
    <w:p w14:paraId="738F4001" w14:textId="7BE89533" w:rsidR="006E1DD0" w:rsidRDefault="006E1DD0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E36FF0">
        <w:rPr>
          <w:rFonts w:asciiTheme="majorHAnsi" w:hAnsiTheme="majorHAnsi" w:cstheme="majorHAnsi"/>
          <w:b/>
        </w:rPr>
        <w:t xml:space="preserve">Gedeon Richter </w:t>
      </w:r>
      <w:proofErr w:type="spellStart"/>
      <w:r w:rsidRPr="00E36FF0">
        <w:rPr>
          <w:rFonts w:asciiTheme="majorHAnsi" w:hAnsiTheme="majorHAnsi" w:cstheme="majorHAnsi"/>
          <w:b/>
        </w:rPr>
        <w:t>Plc</w:t>
      </w:r>
      <w:proofErr w:type="spellEnd"/>
      <w:r w:rsidRPr="00E36FF0">
        <w:rPr>
          <w:rFonts w:asciiTheme="majorHAnsi" w:hAnsiTheme="majorHAnsi" w:cstheme="majorHAnsi"/>
          <w:b/>
        </w:rPr>
        <w:t>.</w:t>
      </w:r>
      <w:r w:rsidRPr="0095458B">
        <w:rPr>
          <w:rFonts w:asciiTheme="majorHAnsi" w:hAnsiTheme="majorHAnsi" w:cstheme="majorHAnsi"/>
        </w:rPr>
        <w:t xml:space="preserve">, z siedzibą w Budapeszcie, jest jedną z największych firm farmaceutycznych </w:t>
      </w:r>
      <w:r w:rsidR="005107DF">
        <w:rPr>
          <w:rFonts w:asciiTheme="majorHAnsi" w:hAnsiTheme="majorHAnsi" w:cstheme="majorHAnsi"/>
        </w:rPr>
        <w:br/>
      </w:r>
      <w:r w:rsidRPr="0095458B">
        <w:rPr>
          <w:rFonts w:asciiTheme="majorHAnsi" w:hAnsiTheme="majorHAnsi" w:cstheme="majorHAnsi"/>
        </w:rPr>
        <w:t xml:space="preserve">w Europie Środkowo-Wschodniej, coraz prężniej rozwijającą swoją działalność na rynkach Europy Zachodniej, w Chinach i Ameryce Łacińskiej. W 2017 roku firma Richter osiągnęła skonsolidowaną sprzedaż na poziomie 1,4 mld euro (1,6 mld dol.), a jej wartość giełdowa wyceniana była na 4,1 mld euro (4,9 mld dol.). Wachlarz produktów firmy Richter obejmuje wiele ważnych obszarów terapeutycznych, m.in. ginekologię, ośrodkowy układ nerwowy oraz układ sercowo-naczyniowy. Posiadając największe centrum badawczo-rozwojowe w Europie Środkowo-Wschodniej, spółka Richter koncentruje swoje badania nad lekami oryginalnymi w dziedzinie chorób ośrodkowego układu nerwowego. Za sprawą swojego powszechnie uznanego doświadczenia w dziedzinie chemii steroidów firma Richter odgrywa na świecie znaczącą rolę w zakresie zdrowia kobiet. Aktywnie angażuje się również w rozwój produktów </w:t>
      </w:r>
      <w:proofErr w:type="spellStart"/>
      <w:r w:rsidRPr="0095458B">
        <w:rPr>
          <w:rFonts w:asciiTheme="majorHAnsi" w:hAnsiTheme="majorHAnsi" w:cstheme="majorHAnsi"/>
        </w:rPr>
        <w:t>biopodobnych</w:t>
      </w:r>
      <w:proofErr w:type="spellEnd"/>
      <w:r w:rsidRPr="0095458B">
        <w:rPr>
          <w:rFonts w:asciiTheme="majorHAnsi" w:hAnsiTheme="majorHAnsi" w:cstheme="majorHAnsi"/>
        </w:rPr>
        <w:t>.</w:t>
      </w:r>
    </w:p>
    <w:p w14:paraId="6D6C570E" w14:textId="097BE4B5" w:rsidR="006E1DD0" w:rsidRPr="007D1CBD" w:rsidRDefault="006E1DD0" w:rsidP="00412A8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Więcej informacji: </w:t>
      </w:r>
      <w:hyperlink w:history="1">
        <w:r w:rsidR="00D5752E" w:rsidRPr="00722ECC">
          <w:rPr>
            <w:rStyle w:val="Hipercze"/>
            <w:rFonts w:asciiTheme="majorHAnsi" w:hAnsiTheme="majorHAnsi" w:cstheme="majorHAnsi"/>
          </w:rPr>
          <w:t>www.gedeonrichter.pl</w:t>
        </w:r>
      </w:hyperlink>
      <w:r w:rsidR="00D5752E">
        <w:rPr>
          <w:rFonts w:asciiTheme="majorHAnsi" w:hAnsiTheme="majorHAnsi" w:cstheme="majorHAnsi"/>
        </w:rPr>
        <w:t xml:space="preserve"> </w:t>
      </w:r>
    </w:p>
    <w:sectPr w:rsidR="006E1DD0" w:rsidRPr="007D1C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2B395" w14:textId="77777777" w:rsidR="009F2A66" w:rsidRDefault="009F2A66" w:rsidP="00326920">
      <w:pPr>
        <w:spacing w:after="0" w:line="240" w:lineRule="auto"/>
      </w:pPr>
      <w:r>
        <w:separator/>
      </w:r>
    </w:p>
  </w:endnote>
  <w:endnote w:type="continuationSeparator" w:id="0">
    <w:p w14:paraId="728EFD16" w14:textId="77777777" w:rsidR="009F2A66" w:rsidRDefault="009F2A66" w:rsidP="003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3A6D" w14:textId="4A5C20C6" w:rsidR="007E6B46" w:rsidRDefault="007E6B46">
    <w:pPr>
      <w:pStyle w:val="Stopka"/>
    </w:pPr>
    <w:r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E2D82BB" wp14:editId="3AC0BE37">
          <wp:simplePos x="0" y="0"/>
          <wp:positionH relativeFrom="column">
            <wp:posOffset>2037080</wp:posOffset>
          </wp:positionH>
          <wp:positionV relativeFrom="paragraph">
            <wp:posOffset>-280035</wp:posOffset>
          </wp:positionV>
          <wp:extent cx="645160" cy="728345"/>
          <wp:effectExtent l="0" t="0" r="2540" b="0"/>
          <wp:wrapThrough wrapText="bothSides">
            <wp:wrapPolygon edited="0">
              <wp:start x="7654" y="0"/>
              <wp:lineTo x="2551" y="2825"/>
              <wp:lineTo x="638" y="5085"/>
              <wp:lineTo x="0" y="17514"/>
              <wp:lineTo x="0" y="20903"/>
              <wp:lineTo x="21047" y="20903"/>
              <wp:lineTo x="21047" y="17514"/>
              <wp:lineTo x="20409" y="5650"/>
              <wp:lineTo x="18496" y="3390"/>
              <wp:lineTo x="12756" y="0"/>
              <wp:lineTo x="7654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2245FA57" wp14:editId="4B62186E">
          <wp:simplePos x="0" y="0"/>
          <wp:positionH relativeFrom="column">
            <wp:posOffset>2840355</wp:posOffset>
          </wp:positionH>
          <wp:positionV relativeFrom="paragraph">
            <wp:posOffset>-241935</wp:posOffset>
          </wp:positionV>
          <wp:extent cx="690880" cy="717550"/>
          <wp:effectExtent l="0" t="0" r="0" b="6350"/>
          <wp:wrapThrough wrapText="bothSides">
            <wp:wrapPolygon edited="0">
              <wp:start x="8934" y="0"/>
              <wp:lineTo x="1787" y="1147"/>
              <wp:lineTo x="596" y="5161"/>
              <wp:lineTo x="2382" y="9175"/>
              <wp:lineTo x="0" y="12616"/>
              <wp:lineTo x="0" y="21218"/>
              <wp:lineTo x="13699" y="21218"/>
              <wp:lineTo x="16081" y="21218"/>
              <wp:lineTo x="20846" y="19497"/>
              <wp:lineTo x="20846" y="12616"/>
              <wp:lineTo x="18463" y="9175"/>
              <wp:lineTo x="20250" y="5161"/>
              <wp:lineTo x="17868" y="573"/>
              <wp:lineTo x="11912" y="0"/>
              <wp:lineTo x="8934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67D2" w14:textId="77777777" w:rsidR="009F2A66" w:rsidRDefault="009F2A66" w:rsidP="00326920">
      <w:pPr>
        <w:spacing w:after="0" w:line="240" w:lineRule="auto"/>
      </w:pPr>
      <w:r>
        <w:separator/>
      </w:r>
    </w:p>
  </w:footnote>
  <w:footnote w:type="continuationSeparator" w:id="0">
    <w:p w14:paraId="4D384221" w14:textId="77777777" w:rsidR="009F2A66" w:rsidRDefault="009F2A66" w:rsidP="0032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6B6C" w14:textId="4576453A" w:rsidR="007E6B46" w:rsidRDefault="007E6B46" w:rsidP="00C225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20B00" wp14:editId="62C50451">
          <wp:simplePos x="0" y="0"/>
          <wp:positionH relativeFrom="margin">
            <wp:align>left</wp:align>
          </wp:positionH>
          <wp:positionV relativeFrom="paragraph">
            <wp:posOffset>-309880</wp:posOffset>
          </wp:positionV>
          <wp:extent cx="1989455" cy="11049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239C631" wp14:editId="654AA280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629410" cy="974725"/>
          <wp:effectExtent l="0" t="0" r="8890" b="0"/>
          <wp:wrapTight wrapText="bothSides">
            <wp:wrapPolygon edited="0">
              <wp:start x="0" y="0"/>
              <wp:lineTo x="0" y="21107"/>
              <wp:lineTo x="21465" y="21107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_patroni_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4CD3B3A8" w14:textId="1A871640" w:rsidR="007E6B46" w:rsidRPr="00C22558" w:rsidRDefault="007E6B46" w:rsidP="00C22558">
    <w:pPr>
      <w:pStyle w:val="Nagwek"/>
      <w:jc w:val="right"/>
      <w:rPr>
        <w:i/>
        <w:sz w:val="20"/>
        <w:szCs w:val="20"/>
      </w:rPr>
    </w:pPr>
    <w:r w:rsidRPr="00AB4E03">
      <w:rPr>
        <w:i/>
        <w:sz w:val="20"/>
        <w:szCs w:val="20"/>
      </w:rPr>
      <w:t>INFORMACJ</w:t>
    </w:r>
    <w:r>
      <w:rPr>
        <w:i/>
        <w:sz w:val="20"/>
        <w:szCs w:val="20"/>
      </w:rPr>
      <w:t>A</w:t>
    </w:r>
    <w:r w:rsidRPr="00AB4E03">
      <w:rPr>
        <w:i/>
        <w:sz w:val="20"/>
        <w:szCs w:val="20"/>
      </w:rPr>
      <w:t xml:space="preserve"> </w:t>
    </w:r>
    <w:r>
      <w:rPr>
        <w:i/>
        <w:sz w:val="20"/>
        <w:szCs w:val="20"/>
      </w:rPr>
      <w:t>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7CAE"/>
    <w:multiLevelType w:val="hybridMultilevel"/>
    <w:tmpl w:val="B0F064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48"/>
    <w:rsid w:val="00015927"/>
    <w:rsid w:val="00030097"/>
    <w:rsid w:val="00041B57"/>
    <w:rsid w:val="00042C5F"/>
    <w:rsid w:val="0006047D"/>
    <w:rsid w:val="000B24A5"/>
    <w:rsid w:val="000B3766"/>
    <w:rsid w:val="000F01B3"/>
    <w:rsid w:val="000F3C4E"/>
    <w:rsid w:val="000F5559"/>
    <w:rsid w:val="00125D24"/>
    <w:rsid w:val="001540AF"/>
    <w:rsid w:val="001B3595"/>
    <w:rsid w:val="001C5C02"/>
    <w:rsid w:val="001E7476"/>
    <w:rsid w:val="002147E6"/>
    <w:rsid w:val="00224529"/>
    <w:rsid w:val="0022568A"/>
    <w:rsid w:val="00231285"/>
    <w:rsid w:val="002417D0"/>
    <w:rsid w:val="0024234C"/>
    <w:rsid w:val="002437B3"/>
    <w:rsid w:val="00251DE7"/>
    <w:rsid w:val="0026320E"/>
    <w:rsid w:val="002A1BF0"/>
    <w:rsid w:val="002E5921"/>
    <w:rsid w:val="002F6028"/>
    <w:rsid w:val="00310AD4"/>
    <w:rsid w:val="00326920"/>
    <w:rsid w:val="0033247B"/>
    <w:rsid w:val="00343E26"/>
    <w:rsid w:val="00345041"/>
    <w:rsid w:val="00366570"/>
    <w:rsid w:val="00373B6D"/>
    <w:rsid w:val="0037719D"/>
    <w:rsid w:val="00383286"/>
    <w:rsid w:val="003C1AFA"/>
    <w:rsid w:val="003C28A7"/>
    <w:rsid w:val="003D246D"/>
    <w:rsid w:val="003D6EB5"/>
    <w:rsid w:val="003E3E21"/>
    <w:rsid w:val="003F097D"/>
    <w:rsid w:val="003F59A1"/>
    <w:rsid w:val="003F5A18"/>
    <w:rsid w:val="00404F57"/>
    <w:rsid w:val="00411B3E"/>
    <w:rsid w:val="00412A8C"/>
    <w:rsid w:val="00426911"/>
    <w:rsid w:val="0043170D"/>
    <w:rsid w:val="00432DAD"/>
    <w:rsid w:val="004334E0"/>
    <w:rsid w:val="00436C08"/>
    <w:rsid w:val="0046305D"/>
    <w:rsid w:val="004E2274"/>
    <w:rsid w:val="004E4F2D"/>
    <w:rsid w:val="004E799C"/>
    <w:rsid w:val="004F4BDC"/>
    <w:rsid w:val="005107DF"/>
    <w:rsid w:val="00512D39"/>
    <w:rsid w:val="005233DA"/>
    <w:rsid w:val="005267F0"/>
    <w:rsid w:val="005646FC"/>
    <w:rsid w:val="00597FD2"/>
    <w:rsid w:val="005A5508"/>
    <w:rsid w:val="005C0041"/>
    <w:rsid w:val="005D2DA1"/>
    <w:rsid w:val="005D4A8B"/>
    <w:rsid w:val="005E1E40"/>
    <w:rsid w:val="005E4B39"/>
    <w:rsid w:val="005F286F"/>
    <w:rsid w:val="00655D40"/>
    <w:rsid w:val="00661C31"/>
    <w:rsid w:val="0066291A"/>
    <w:rsid w:val="00670726"/>
    <w:rsid w:val="0067260E"/>
    <w:rsid w:val="006755CB"/>
    <w:rsid w:val="00680E48"/>
    <w:rsid w:val="00687FC9"/>
    <w:rsid w:val="006B682B"/>
    <w:rsid w:val="006D60E9"/>
    <w:rsid w:val="006D79E7"/>
    <w:rsid w:val="006E1DD0"/>
    <w:rsid w:val="006E2521"/>
    <w:rsid w:val="006E6AC7"/>
    <w:rsid w:val="007019A9"/>
    <w:rsid w:val="00702BF6"/>
    <w:rsid w:val="0070458D"/>
    <w:rsid w:val="007050EB"/>
    <w:rsid w:val="007318A2"/>
    <w:rsid w:val="00732BCE"/>
    <w:rsid w:val="007517F8"/>
    <w:rsid w:val="00757A6B"/>
    <w:rsid w:val="00772296"/>
    <w:rsid w:val="007858AD"/>
    <w:rsid w:val="00786863"/>
    <w:rsid w:val="007A6837"/>
    <w:rsid w:val="007B75C4"/>
    <w:rsid w:val="007C66D5"/>
    <w:rsid w:val="007D1CBD"/>
    <w:rsid w:val="007D5016"/>
    <w:rsid w:val="007D77E3"/>
    <w:rsid w:val="007E6B46"/>
    <w:rsid w:val="007F1773"/>
    <w:rsid w:val="0081606F"/>
    <w:rsid w:val="00820F46"/>
    <w:rsid w:val="00844208"/>
    <w:rsid w:val="00856425"/>
    <w:rsid w:val="00865767"/>
    <w:rsid w:val="0086685C"/>
    <w:rsid w:val="008938DB"/>
    <w:rsid w:val="008A6C16"/>
    <w:rsid w:val="008B5743"/>
    <w:rsid w:val="008D09B5"/>
    <w:rsid w:val="008D5FCE"/>
    <w:rsid w:val="008F336B"/>
    <w:rsid w:val="00942581"/>
    <w:rsid w:val="009439B6"/>
    <w:rsid w:val="00946AD3"/>
    <w:rsid w:val="0095059C"/>
    <w:rsid w:val="00952A09"/>
    <w:rsid w:val="009541BE"/>
    <w:rsid w:val="0096654E"/>
    <w:rsid w:val="00975D48"/>
    <w:rsid w:val="009868DF"/>
    <w:rsid w:val="00993399"/>
    <w:rsid w:val="009A0CB2"/>
    <w:rsid w:val="009B44DE"/>
    <w:rsid w:val="009B55D5"/>
    <w:rsid w:val="009D7A9D"/>
    <w:rsid w:val="009F2A66"/>
    <w:rsid w:val="00A00ADE"/>
    <w:rsid w:val="00A1360A"/>
    <w:rsid w:val="00A240FC"/>
    <w:rsid w:val="00A6427C"/>
    <w:rsid w:val="00A7374A"/>
    <w:rsid w:val="00A90025"/>
    <w:rsid w:val="00AA27DE"/>
    <w:rsid w:val="00B014BF"/>
    <w:rsid w:val="00B03EB0"/>
    <w:rsid w:val="00B32C54"/>
    <w:rsid w:val="00B51DA2"/>
    <w:rsid w:val="00B63BBB"/>
    <w:rsid w:val="00B717CF"/>
    <w:rsid w:val="00B77278"/>
    <w:rsid w:val="00B871F5"/>
    <w:rsid w:val="00B96816"/>
    <w:rsid w:val="00B97015"/>
    <w:rsid w:val="00B978DB"/>
    <w:rsid w:val="00BA088C"/>
    <w:rsid w:val="00BA6252"/>
    <w:rsid w:val="00BE56AA"/>
    <w:rsid w:val="00BF4A57"/>
    <w:rsid w:val="00C22558"/>
    <w:rsid w:val="00C235D7"/>
    <w:rsid w:val="00C25C35"/>
    <w:rsid w:val="00C30739"/>
    <w:rsid w:val="00C3328D"/>
    <w:rsid w:val="00C36124"/>
    <w:rsid w:val="00C40685"/>
    <w:rsid w:val="00C45BC2"/>
    <w:rsid w:val="00C474E9"/>
    <w:rsid w:val="00C47EF3"/>
    <w:rsid w:val="00C63396"/>
    <w:rsid w:val="00C66562"/>
    <w:rsid w:val="00C81BC5"/>
    <w:rsid w:val="00C95860"/>
    <w:rsid w:val="00C9713C"/>
    <w:rsid w:val="00CA1263"/>
    <w:rsid w:val="00CB2E75"/>
    <w:rsid w:val="00CB7F8C"/>
    <w:rsid w:val="00CE6129"/>
    <w:rsid w:val="00CF0A24"/>
    <w:rsid w:val="00CF1ED4"/>
    <w:rsid w:val="00CF6891"/>
    <w:rsid w:val="00D13AAE"/>
    <w:rsid w:val="00D20D3B"/>
    <w:rsid w:val="00D5678A"/>
    <w:rsid w:val="00D5752E"/>
    <w:rsid w:val="00D66593"/>
    <w:rsid w:val="00D822C8"/>
    <w:rsid w:val="00DA0618"/>
    <w:rsid w:val="00DA7B1F"/>
    <w:rsid w:val="00DB5AA9"/>
    <w:rsid w:val="00DD7EC1"/>
    <w:rsid w:val="00DE2688"/>
    <w:rsid w:val="00E3224E"/>
    <w:rsid w:val="00E4273E"/>
    <w:rsid w:val="00E45987"/>
    <w:rsid w:val="00E50E25"/>
    <w:rsid w:val="00E53BEE"/>
    <w:rsid w:val="00E714C5"/>
    <w:rsid w:val="00E84F17"/>
    <w:rsid w:val="00EC5274"/>
    <w:rsid w:val="00ED3910"/>
    <w:rsid w:val="00EF4C52"/>
    <w:rsid w:val="00F13B98"/>
    <w:rsid w:val="00F15DE3"/>
    <w:rsid w:val="00F26E39"/>
    <w:rsid w:val="00F374CC"/>
    <w:rsid w:val="00F47C6D"/>
    <w:rsid w:val="00F511B6"/>
    <w:rsid w:val="00F55B91"/>
    <w:rsid w:val="00FB7050"/>
    <w:rsid w:val="00FC6720"/>
    <w:rsid w:val="00FD378B"/>
    <w:rsid w:val="00FE4B5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80C0"/>
  <w15:chartTrackingRefBased/>
  <w15:docId w15:val="{913F4C65-DB6F-4F82-8678-F22BA43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2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20"/>
  </w:style>
  <w:style w:type="paragraph" w:styleId="Stopka">
    <w:name w:val="footer"/>
    <w:basedOn w:val="Normalny"/>
    <w:link w:val="Stopka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5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C16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F47C6D"/>
  </w:style>
  <w:style w:type="character" w:styleId="Hipercze">
    <w:name w:val="Hyperlink"/>
    <w:basedOn w:val="Domylnaczcionkaakapitu"/>
    <w:uiPriority w:val="99"/>
    <w:unhideWhenUsed/>
    <w:rsid w:val="006E1D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Sudnikowicz</dc:creator>
  <cp:keywords/>
  <dc:description/>
  <cp:lastModifiedBy>Zuzanna Oczko</cp:lastModifiedBy>
  <cp:revision>5</cp:revision>
  <dcterms:created xsi:type="dcterms:W3CDTF">2020-05-15T10:57:00Z</dcterms:created>
  <dcterms:modified xsi:type="dcterms:W3CDTF">2020-05-25T11:01:00Z</dcterms:modified>
</cp:coreProperties>
</file>